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关于组织开展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“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向阳携行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，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共创未来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”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手语操大赛的通知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各二级学院：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为贯彻落实《省教育厅关于组织开展“向阳携行，共创未来——大学生心理健康教育江苏行”主题教育活动的通知》(苏教学函〔2022〕5号)文件精神，进一步提升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我院</w:t>
      </w:r>
      <w:r>
        <w:rPr>
          <w:rFonts w:hint="eastAsia" w:ascii="仿宋" w:hAnsi="仿宋" w:eastAsia="仿宋"/>
          <w:sz w:val="32"/>
          <w:szCs w:val="32"/>
        </w:rPr>
        <w:t>心理育人质量，培育自尊自信、理性平和、积极向上的健康心态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经研究决定，组织开展我院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向阳携行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共创未来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手语操</w:t>
      </w:r>
      <w:r>
        <w:rPr>
          <w:rFonts w:hint="eastAsia" w:ascii="仿宋" w:hAnsi="仿宋" w:eastAsia="仿宋"/>
          <w:sz w:val="32"/>
          <w:szCs w:val="32"/>
        </w:rPr>
        <w:t>大赛。现将有关事项通知如下：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一、活动主题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向阳携行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共创未来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二、活动时间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日至5月25日</w:t>
      </w:r>
    </w:p>
    <w:p>
      <w:pPr>
        <w:ind w:firstLine="63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初赛：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前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将报名信息发送至邮箱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1908727374@qq.com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，收到回复后即报名成功。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报名登记表见附件一。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决赛：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暂定</w:t>
      </w:r>
      <w:r>
        <w:rPr>
          <w:rFonts w:hint="eastAsia" w:ascii="仿宋" w:hAnsi="仿宋" w:eastAsia="仿宋"/>
          <w:sz w:val="32"/>
          <w:szCs w:val="32"/>
        </w:rPr>
        <w:t>5月25日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活动对象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全体在校学生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四、承办单位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各二级学院、大学生心理协会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五、活动内容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(一）比赛形式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以“向阳携行，共创未来”为主题开展手语操比赛，曲风不限，歌曲内容积极向上，表现形式以手指舞蹈为主，以鼓励当代大学生健康积极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生活态度</w:t>
      </w:r>
      <w:r>
        <w:rPr>
          <w:rFonts w:hint="eastAsia" w:ascii="仿宋" w:hAnsi="仿宋" w:eastAsia="仿宋"/>
          <w:sz w:val="32"/>
          <w:szCs w:val="32"/>
        </w:rPr>
        <w:t>为目的，进行富有艺术性和观赏性的表演。各学院之间通过抽签决定表演顺序。</w:t>
      </w:r>
    </w:p>
    <w:p>
      <w:pPr>
        <w:numPr>
          <w:ilvl w:val="0"/>
          <w:numId w:val="2"/>
        </w:num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评分标准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手语表现（40分）：手语动作准确到位，能跟上音乐节拍，流畅、整齐。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现场感染力（30分）：手语表演感情到位，能够较好地表现歌曲的情绪和意境，能调动现场观众的气氛。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表演形式</w:t>
      </w:r>
      <w:r>
        <w:rPr>
          <w:rFonts w:hint="eastAsia" w:ascii="仿宋" w:hAnsi="仿宋" w:eastAsia="仿宋"/>
          <w:sz w:val="32"/>
          <w:szCs w:val="32"/>
        </w:rPr>
        <w:t>（20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表现形式灵活多样，队形变化新颖、自然。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服装道具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10分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服装统一、整洁大方，使用道具。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六、奖项设置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本次大赛设置一等奖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1组</w:t>
      </w:r>
      <w:r>
        <w:rPr>
          <w:rFonts w:ascii="仿宋" w:hAnsi="仿宋" w:eastAsia="仿宋"/>
          <w:sz w:val="32"/>
          <w:szCs w:val="32"/>
        </w:rPr>
        <w:t>，二等奖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2组</w:t>
      </w:r>
      <w:r>
        <w:rPr>
          <w:rFonts w:ascii="仿宋" w:hAnsi="仿宋" w:eastAsia="仿宋"/>
          <w:sz w:val="32"/>
          <w:szCs w:val="32"/>
        </w:rPr>
        <w:t>，三等奖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若干组</w:t>
      </w:r>
      <w:r>
        <w:rPr>
          <w:rFonts w:ascii="仿宋" w:hAnsi="仿宋" w:eastAsia="仿宋"/>
          <w:sz w:val="32"/>
          <w:szCs w:val="32"/>
        </w:rPr>
        <w:t>，颁发荣誉证书，</w:t>
      </w:r>
      <w:r>
        <w:rPr>
          <w:rFonts w:hint="eastAsia" w:ascii="仿宋" w:hAnsi="仿宋" w:eastAsia="仿宋"/>
          <w:sz w:val="32"/>
          <w:szCs w:val="32"/>
        </w:rPr>
        <w:t>决赛</w:t>
      </w:r>
      <w:r>
        <w:rPr>
          <w:rFonts w:ascii="仿宋" w:hAnsi="仿宋" w:eastAsia="仿宋"/>
          <w:sz w:val="32"/>
          <w:szCs w:val="32"/>
        </w:rPr>
        <w:t>发放课外活动学分。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心理健康教育中心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BE01A"/>
    <w:multiLevelType w:val="singleLevel"/>
    <w:tmpl w:val="CCABE01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684F14"/>
    <w:multiLevelType w:val="singleLevel"/>
    <w:tmpl w:val="F8684F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F7AE6CE"/>
    <w:multiLevelType w:val="singleLevel"/>
    <w:tmpl w:val="0F7AE6C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D270A"/>
    <w:rsid w:val="31AD270A"/>
    <w:rsid w:val="65B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2022-04-07T05:19:00Z</dcterms:created>
  <dc:creator>边缘</dc:creator>
  <cp:lastModifiedBy>边缘</cp:lastModifiedBy>
  <dcterms:modified xsi:type="dcterms:W3CDTF">2022-04-07T08:13:10Z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7A26562849DA4C3AA2D52ACE838DF40F</vt:lpwstr>
  </property>
</Properties>
</file>